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F6" w:rsidRDefault="009A1CEB" w:rsidP="00065589">
      <w:pPr>
        <w:bidi/>
        <w:spacing w:after="0" w:line="360" w:lineRule="auto"/>
        <w:jc w:val="both"/>
        <w:rPr>
          <w:rFonts w:ascii="David" w:hAnsi="David" w:cs="David" w:hint="cs"/>
          <w:sz w:val="24"/>
          <w:szCs w:val="24"/>
          <w:rtl/>
        </w:rPr>
      </w:pPr>
      <w:r>
        <w:rPr>
          <w:rFonts w:ascii="David" w:hAnsi="David" w:cs="David" w:hint="cs"/>
          <w:sz w:val="24"/>
          <w:szCs w:val="24"/>
          <w:rtl/>
        </w:rPr>
        <w:t>ב"ה</w:t>
      </w:r>
    </w:p>
    <w:p w:rsidR="009A1CEB" w:rsidRDefault="009A1CEB" w:rsidP="009A1CEB">
      <w:pPr>
        <w:bidi/>
        <w:spacing w:after="0" w:line="360" w:lineRule="auto"/>
        <w:jc w:val="both"/>
        <w:rPr>
          <w:rFonts w:ascii="David" w:hAnsi="David" w:cs="David" w:hint="cs"/>
          <w:sz w:val="24"/>
          <w:szCs w:val="24"/>
          <w:rtl/>
        </w:rPr>
      </w:pPr>
    </w:p>
    <w:p w:rsidR="002142CA" w:rsidRDefault="002142CA" w:rsidP="002142CA">
      <w:pPr>
        <w:bidi/>
        <w:spacing w:after="0" w:line="360" w:lineRule="auto"/>
        <w:jc w:val="center"/>
        <w:rPr>
          <w:rFonts w:ascii="David" w:hAnsi="David" w:cs="David" w:hint="cs"/>
          <w:b/>
          <w:bCs/>
          <w:sz w:val="32"/>
          <w:szCs w:val="32"/>
          <w:rtl/>
        </w:rPr>
      </w:pPr>
      <w:r>
        <w:rPr>
          <w:rFonts w:ascii="David" w:hAnsi="David" w:cs="David" w:hint="cs"/>
          <w:b/>
          <w:bCs/>
          <w:sz w:val="32"/>
          <w:szCs w:val="32"/>
          <w:rtl/>
        </w:rPr>
        <w:t>התלמיד</w:t>
      </w:r>
    </w:p>
    <w:p w:rsidR="002142CA" w:rsidRPr="002142CA" w:rsidRDefault="002142CA" w:rsidP="002142CA">
      <w:pPr>
        <w:bidi/>
        <w:spacing w:after="0" w:line="360" w:lineRule="auto"/>
        <w:jc w:val="center"/>
        <w:rPr>
          <w:rFonts w:ascii="David" w:hAnsi="David" w:cs="David" w:hint="cs"/>
          <w:b/>
          <w:bCs/>
          <w:sz w:val="32"/>
          <w:szCs w:val="32"/>
          <w:rtl/>
        </w:rPr>
      </w:pPr>
    </w:p>
    <w:p w:rsidR="002142CA" w:rsidRDefault="00485943" w:rsidP="002142CA">
      <w:pPr>
        <w:bidi/>
        <w:spacing w:after="0" w:line="360" w:lineRule="auto"/>
        <w:ind w:firstLine="431"/>
        <w:jc w:val="both"/>
        <w:rPr>
          <w:rFonts w:ascii="David" w:hAnsi="David" w:cs="David" w:hint="cs"/>
          <w:sz w:val="24"/>
          <w:szCs w:val="24"/>
          <w:rtl/>
        </w:rPr>
      </w:pPr>
      <w:r>
        <w:rPr>
          <w:rFonts w:ascii="David" w:hAnsi="David" w:cs="David" w:hint="cs"/>
          <w:sz w:val="24"/>
          <w:szCs w:val="24"/>
          <w:rtl/>
        </w:rPr>
        <w:t>היום, עשרה בטבת, מעבר לצום ולעניינים הלאומיים</w:t>
      </w:r>
      <w:r w:rsidR="002142CA">
        <w:rPr>
          <w:rFonts w:ascii="David" w:hAnsi="David" w:cs="David" w:hint="cs"/>
          <w:sz w:val="24"/>
          <w:szCs w:val="24"/>
          <w:rtl/>
        </w:rPr>
        <w:t>-רוחניים</w:t>
      </w:r>
      <w:r>
        <w:rPr>
          <w:rFonts w:ascii="David" w:hAnsi="David" w:cs="David" w:hint="cs"/>
          <w:sz w:val="24"/>
          <w:szCs w:val="24"/>
          <w:rtl/>
        </w:rPr>
        <w:t xml:space="preserve"> הגדולים שעברו עלינו ביום הזה, הוא יום הפטירה של</w:t>
      </w:r>
      <w:r w:rsidR="002142CA">
        <w:rPr>
          <w:rFonts w:ascii="David" w:hAnsi="David" w:cs="David" w:hint="cs"/>
          <w:sz w:val="24"/>
          <w:szCs w:val="24"/>
          <w:rtl/>
        </w:rPr>
        <w:t xml:space="preserve"> ר' נתן שטרנהרץ מברסלב, </w:t>
      </w:r>
      <w:r w:rsidR="002142CA" w:rsidRPr="002142CA">
        <w:rPr>
          <w:rFonts w:ascii="David" w:hAnsi="David" w:cs="David" w:hint="cs"/>
          <w:b/>
          <w:bCs/>
          <w:sz w:val="24"/>
          <w:szCs w:val="24"/>
          <w:rtl/>
        </w:rPr>
        <w:t>ה</w:t>
      </w:r>
      <w:r w:rsidR="002142CA">
        <w:rPr>
          <w:rFonts w:ascii="David" w:hAnsi="David" w:cs="David" w:hint="cs"/>
          <w:sz w:val="24"/>
          <w:szCs w:val="24"/>
          <w:rtl/>
        </w:rPr>
        <w:t xml:space="preserve">תלמיד של ר' נחמן.  אי אפשר לחשוב על חסידות ברסלב בלעדיו, ושמו קשור בשם רבו לעולם.   </w:t>
      </w:r>
    </w:p>
    <w:p w:rsidR="003B0370" w:rsidRDefault="009A1CEB" w:rsidP="002142CA">
      <w:pPr>
        <w:bidi/>
        <w:spacing w:after="0" w:line="360" w:lineRule="auto"/>
        <w:ind w:firstLine="431"/>
        <w:jc w:val="both"/>
        <w:rPr>
          <w:rFonts w:ascii="David" w:hAnsi="David" w:cs="David" w:hint="cs"/>
          <w:sz w:val="24"/>
          <w:szCs w:val="24"/>
          <w:rtl/>
        </w:rPr>
      </w:pPr>
      <w:r w:rsidRPr="002142CA">
        <w:rPr>
          <w:rFonts w:ascii="David" w:hAnsi="David" w:cs="David" w:hint="cs"/>
          <w:sz w:val="24"/>
          <w:szCs w:val="24"/>
          <w:rtl/>
        </w:rPr>
        <w:t>בהתחלה</w:t>
      </w:r>
      <w:r>
        <w:rPr>
          <w:rFonts w:ascii="David" w:hAnsi="David" w:cs="David" w:hint="cs"/>
          <w:sz w:val="24"/>
          <w:szCs w:val="24"/>
          <w:rtl/>
        </w:rPr>
        <w:t>, כאשר שמעתי בפעם הראשונה על ר' נחמן, לא ידעתי ש</w:t>
      </w:r>
      <w:r w:rsidR="002142CA">
        <w:rPr>
          <w:rFonts w:ascii="David" w:hAnsi="David" w:cs="David" w:hint="cs"/>
          <w:sz w:val="24"/>
          <w:szCs w:val="24"/>
          <w:rtl/>
        </w:rPr>
        <w:t>בלי ר' נתן לא הייתי שומע עליו</w:t>
      </w:r>
      <w:r>
        <w:rPr>
          <w:rFonts w:ascii="David" w:hAnsi="David" w:cs="David" w:hint="cs"/>
          <w:sz w:val="24"/>
          <w:szCs w:val="24"/>
          <w:rtl/>
        </w:rPr>
        <w:t xml:space="preserve">.  היה לי חידוש לשמוע משהו מרבי נחמן, אך ברגע שהוא נכנס לתודעה היה ברור לי שהוא </w:t>
      </w:r>
      <w:r w:rsidR="002142CA">
        <w:rPr>
          <w:rFonts w:ascii="David" w:hAnsi="David" w:cs="David" w:hint="cs"/>
          <w:sz w:val="24"/>
          <w:szCs w:val="24"/>
          <w:rtl/>
        </w:rPr>
        <w:t xml:space="preserve">יהיה אדם </w:t>
      </w:r>
      <w:r>
        <w:rPr>
          <w:rFonts w:ascii="David" w:hAnsi="David" w:cs="David" w:hint="cs"/>
          <w:sz w:val="24"/>
          <w:szCs w:val="24"/>
          <w:rtl/>
        </w:rPr>
        <w:t>משמעותי</w:t>
      </w:r>
      <w:r w:rsidR="002142CA">
        <w:rPr>
          <w:rFonts w:ascii="David" w:hAnsi="David" w:cs="David" w:hint="cs"/>
          <w:sz w:val="24"/>
          <w:szCs w:val="24"/>
          <w:rtl/>
        </w:rPr>
        <w:t xml:space="preserve"> לי</w:t>
      </w:r>
      <w:r>
        <w:rPr>
          <w:rFonts w:ascii="David" w:hAnsi="David" w:cs="David" w:hint="cs"/>
          <w:sz w:val="24"/>
          <w:szCs w:val="24"/>
          <w:rtl/>
        </w:rPr>
        <w:t>.  אך אותה אמירה</w:t>
      </w:r>
      <w:r w:rsidR="002142CA">
        <w:rPr>
          <w:rFonts w:ascii="David" w:hAnsi="David" w:cs="David" w:hint="cs"/>
          <w:sz w:val="24"/>
          <w:szCs w:val="24"/>
          <w:rtl/>
        </w:rPr>
        <w:t xml:space="preserve"> לקוחה מתורתו</w:t>
      </w:r>
      <w:r>
        <w:rPr>
          <w:rFonts w:ascii="David" w:hAnsi="David" w:cs="David" w:hint="cs"/>
          <w:sz w:val="24"/>
          <w:szCs w:val="24"/>
          <w:rtl/>
        </w:rPr>
        <w:t xml:space="preserve">, שר' שלמה פתח בה "ר' נחמן אמר" </w:t>
      </w:r>
      <w:r>
        <w:rPr>
          <w:rFonts w:ascii="David" w:hAnsi="David" w:cs="David"/>
          <w:sz w:val="24"/>
          <w:szCs w:val="24"/>
          <w:rtl/>
        </w:rPr>
        <w:t>–</w:t>
      </w:r>
      <w:r>
        <w:rPr>
          <w:rFonts w:ascii="David" w:hAnsi="David" w:cs="David" w:hint="cs"/>
          <w:sz w:val="24"/>
          <w:szCs w:val="24"/>
          <w:rtl/>
        </w:rPr>
        <w:t xml:space="preserve"> כעת אני יודע שזה רק מפני שר' נתן רשם את התורה </w:t>
      </w:r>
      <w:r w:rsidR="002142CA">
        <w:rPr>
          <w:rFonts w:ascii="David" w:hAnsi="David" w:cs="David" w:hint="cs"/>
          <w:sz w:val="24"/>
          <w:szCs w:val="24"/>
          <w:rtl/>
        </w:rPr>
        <w:t>וכך היה ר' שלמה יכול ללמדה</w:t>
      </w:r>
      <w:r>
        <w:rPr>
          <w:rFonts w:ascii="David" w:hAnsi="David" w:cs="David" w:hint="cs"/>
          <w:sz w:val="24"/>
          <w:szCs w:val="24"/>
          <w:rtl/>
        </w:rPr>
        <w:t xml:space="preserve">.  ואני </w:t>
      </w:r>
      <w:r w:rsidR="002142CA">
        <w:rPr>
          <w:rFonts w:ascii="David" w:hAnsi="David" w:cs="David" w:hint="cs"/>
          <w:sz w:val="24"/>
          <w:szCs w:val="24"/>
          <w:rtl/>
        </w:rPr>
        <w:t>ה</w:t>
      </w:r>
      <w:r>
        <w:rPr>
          <w:rFonts w:ascii="David" w:hAnsi="David" w:cs="David" w:hint="cs"/>
          <w:sz w:val="24"/>
          <w:szCs w:val="24"/>
          <w:rtl/>
        </w:rPr>
        <w:t xml:space="preserve">יושב וכותב, שמוציא מלים כביכול מהיצירה האישית שלי, </w:t>
      </w:r>
      <w:r w:rsidR="003B0370">
        <w:rPr>
          <w:rFonts w:ascii="David" w:hAnsi="David" w:cs="David" w:hint="cs"/>
          <w:sz w:val="24"/>
          <w:szCs w:val="24"/>
          <w:rtl/>
        </w:rPr>
        <w:t>עדיין</w:t>
      </w:r>
      <w:r w:rsidR="002142CA">
        <w:rPr>
          <w:rFonts w:ascii="David" w:hAnsi="David" w:cs="David" w:hint="cs"/>
          <w:sz w:val="24"/>
          <w:szCs w:val="24"/>
          <w:rtl/>
        </w:rPr>
        <w:t xml:space="preserve"> חסר</w:t>
      </w:r>
      <w:r w:rsidR="003B0370">
        <w:rPr>
          <w:rFonts w:ascii="David" w:hAnsi="David" w:cs="David" w:hint="cs"/>
          <w:sz w:val="24"/>
          <w:szCs w:val="24"/>
          <w:rtl/>
        </w:rPr>
        <w:t xml:space="preserve"> </w:t>
      </w:r>
      <w:r w:rsidR="002142CA">
        <w:rPr>
          <w:rFonts w:ascii="David" w:hAnsi="David" w:cs="David" w:hint="cs"/>
          <w:sz w:val="24"/>
          <w:szCs w:val="24"/>
          <w:rtl/>
        </w:rPr>
        <w:t>ו</w:t>
      </w:r>
      <w:r>
        <w:rPr>
          <w:rFonts w:ascii="David" w:hAnsi="David" w:cs="David" w:hint="cs"/>
          <w:sz w:val="24"/>
          <w:szCs w:val="24"/>
          <w:rtl/>
        </w:rPr>
        <w:t xml:space="preserve">לא מודע </w:t>
      </w:r>
      <w:r w:rsidR="003B0370">
        <w:rPr>
          <w:rFonts w:ascii="David" w:hAnsi="David" w:cs="David" w:hint="cs"/>
          <w:sz w:val="24"/>
          <w:szCs w:val="24"/>
          <w:rtl/>
        </w:rPr>
        <w:t xml:space="preserve">לגמרי </w:t>
      </w:r>
      <w:r>
        <w:rPr>
          <w:rFonts w:ascii="David" w:hAnsi="David" w:cs="David" w:hint="cs"/>
          <w:sz w:val="24"/>
          <w:szCs w:val="24"/>
          <w:rtl/>
        </w:rPr>
        <w:t xml:space="preserve">לאותו כח </w:t>
      </w:r>
      <w:r>
        <w:rPr>
          <w:rFonts w:ascii="David" w:hAnsi="David" w:cs="David"/>
          <w:sz w:val="24"/>
          <w:szCs w:val="24"/>
          <w:rtl/>
        </w:rPr>
        <w:t>–</w:t>
      </w:r>
      <w:r>
        <w:rPr>
          <w:rFonts w:ascii="David" w:hAnsi="David" w:cs="David" w:hint="cs"/>
          <w:sz w:val="24"/>
          <w:szCs w:val="24"/>
          <w:rtl/>
        </w:rPr>
        <w:t xml:space="preserve"> כח הסופר, כח הרושם, כח התלמיד שבזכותו יש רבי, שבזכותו יש תורה. </w:t>
      </w:r>
    </w:p>
    <w:p w:rsidR="009A1CEB" w:rsidRDefault="003B0370" w:rsidP="002142CA">
      <w:pPr>
        <w:bidi/>
        <w:spacing w:after="0" w:line="360" w:lineRule="auto"/>
        <w:ind w:firstLine="431"/>
        <w:jc w:val="both"/>
        <w:rPr>
          <w:rFonts w:ascii="David" w:hAnsi="David" w:cs="David" w:hint="cs"/>
          <w:sz w:val="24"/>
          <w:szCs w:val="24"/>
          <w:rtl/>
        </w:rPr>
      </w:pPr>
      <w:r>
        <w:rPr>
          <w:rFonts w:ascii="David" w:hAnsi="David" w:cs="David" w:hint="cs"/>
          <w:sz w:val="24"/>
          <w:szCs w:val="24"/>
          <w:rtl/>
        </w:rPr>
        <w:t xml:space="preserve">בשנה </w:t>
      </w:r>
      <w:r w:rsidR="002142CA">
        <w:rPr>
          <w:rFonts w:ascii="David" w:hAnsi="David" w:cs="David" w:hint="cs"/>
          <w:sz w:val="24"/>
          <w:szCs w:val="24"/>
          <w:rtl/>
        </w:rPr>
        <w:t>השנייה, אחרי הזכרתו הראשונה של ר' נחמן בחיי,</w:t>
      </w:r>
      <w:r>
        <w:rPr>
          <w:rFonts w:ascii="David" w:hAnsi="David" w:cs="David" w:hint="cs"/>
          <w:sz w:val="24"/>
          <w:szCs w:val="24"/>
          <w:rtl/>
        </w:rPr>
        <w:t xml:space="preserve"> גיליתי את ר' נתן.  ניסיתי ללמוד את תורתו של ר' נחמן, אך היא הרתיעה אותי.  לא ידעתי איך לגשת אליה.  אז פתחתי 'ליקוטי הלכות'.  מי שמכיר יודע שזה ספר של הגיגיו העמוקים של ר' נתן על ההלכה, על התורה - באמת על החיים - בהשראה והפנמה של תורותיו של ר' נחמן.  אך בגלל כתיבתו ולשונו המיוחדת של ר' נתן</w:t>
      </w:r>
      <w:r w:rsidR="009A1CEB">
        <w:rPr>
          <w:rFonts w:ascii="David" w:hAnsi="David" w:cs="David" w:hint="cs"/>
          <w:sz w:val="24"/>
          <w:szCs w:val="24"/>
          <w:rtl/>
        </w:rPr>
        <w:t xml:space="preserve"> </w:t>
      </w:r>
      <w:r>
        <w:rPr>
          <w:rFonts w:ascii="David" w:hAnsi="David" w:cs="David" w:hint="cs"/>
          <w:sz w:val="24"/>
          <w:szCs w:val="24"/>
          <w:rtl/>
        </w:rPr>
        <w:t>הוא היה נגיש.  הרגשתי את אותו תלמיד, שופע בלי סוף מתורת רבו או בו-בזמן ענ</w:t>
      </w:r>
      <w:r w:rsidR="002142CA">
        <w:rPr>
          <w:rFonts w:ascii="David" w:hAnsi="David" w:cs="David" w:hint="cs"/>
          <w:sz w:val="24"/>
          <w:szCs w:val="24"/>
          <w:rtl/>
        </w:rPr>
        <w:t>י</w:t>
      </w:r>
      <w:r>
        <w:rPr>
          <w:rFonts w:ascii="David" w:hAnsi="David" w:cs="David" w:hint="cs"/>
          <w:sz w:val="24"/>
          <w:szCs w:val="24"/>
          <w:rtl/>
        </w:rPr>
        <w:t xml:space="preserve">ו ולא בטוח בעצמו.  ובכתיבתו הוא חוזר ושוזר, כמו ר' נחמן, אך הלשון הדהדה בי את המקום היותר קרוב ללב הלומד.  ידע הוא את קטנותו כלפי רבי נחמן, ומשם גילה את גדלותו.  </w:t>
      </w:r>
    </w:p>
    <w:p w:rsidR="003B0370" w:rsidRDefault="003B0370" w:rsidP="002142CA">
      <w:pPr>
        <w:bidi/>
        <w:spacing w:after="0" w:line="360" w:lineRule="auto"/>
        <w:ind w:firstLine="431"/>
        <w:jc w:val="both"/>
        <w:rPr>
          <w:rFonts w:ascii="David" w:hAnsi="David" w:cs="David" w:hint="cs"/>
          <w:sz w:val="24"/>
          <w:szCs w:val="24"/>
          <w:rtl/>
        </w:rPr>
      </w:pPr>
      <w:r>
        <w:rPr>
          <w:rFonts w:ascii="David" w:hAnsi="David" w:cs="David" w:hint="cs"/>
          <w:sz w:val="24"/>
          <w:szCs w:val="24"/>
          <w:rtl/>
        </w:rPr>
        <w:t xml:space="preserve">ומתוך הרכות של התלמיד שמברר ממש את התורות שהוא למד, ומחבר אותם אל ההלכה, אל חייו, אל נפש האדם, נפתח לי צוהר לגעת בתורת ר' נחמן.  כמובן שיש שיחות, סיפורים, ביטויים שונים של רבי נחמן שלא הצריכו לימוד כה מעמיק ודורש.  אך ידעתי מההתחלה </w:t>
      </w:r>
      <w:r>
        <w:rPr>
          <w:rFonts w:ascii="David" w:hAnsi="David" w:cs="David"/>
          <w:sz w:val="24"/>
          <w:szCs w:val="24"/>
          <w:rtl/>
        </w:rPr>
        <w:t>–</w:t>
      </w:r>
      <w:r>
        <w:rPr>
          <w:rFonts w:ascii="David" w:hAnsi="David" w:cs="David" w:hint="cs"/>
          <w:sz w:val="24"/>
          <w:szCs w:val="24"/>
          <w:rtl/>
        </w:rPr>
        <w:t xml:space="preserve"> אם ארצה להתחבר אצטרך לגעת בספר הגדול שלו ולא להסתפק </w:t>
      </w:r>
      <w:r w:rsidR="002142CA">
        <w:rPr>
          <w:rFonts w:ascii="David" w:hAnsi="David" w:cs="David" w:hint="cs"/>
          <w:sz w:val="24"/>
          <w:szCs w:val="24"/>
          <w:rtl/>
        </w:rPr>
        <w:t>באמירות</w:t>
      </w:r>
      <w:r>
        <w:rPr>
          <w:rFonts w:ascii="David" w:hAnsi="David" w:cs="David" w:hint="cs"/>
          <w:sz w:val="24"/>
          <w:szCs w:val="24"/>
          <w:rtl/>
        </w:rPr>
        <w:t xml:space="preserve"> קצרות מתומצתות.  </w:t>
      </w:r>
    </w:p>
    <w:p w:rsidR="003B0370" w:rsidRDefault="003B0370" w:rsidP="002142CA">
      <w:pPr>
        <w:bidi/>
        <w:spacing w:after="0" w:line="360" w:lineRule="auto"/>
        <w:ind w:firstLine="431"/>
        <w:jc w:val="both"/>
        <w:rPr>
          <w:rFonts w:ascii="David" w:hAnsi="David" w:cs="David" w:hint="cs"/>
          <w:sz w:val="24"/>
          <w:szCs w:val="24"/>
          <w:rtl/>
        </w:rPr>
      </w:pPr>
      <w:r>
        <w:rPr>
          <w:rFonts w:ascii="David" w:hAnsi="David" w:cs="David" w:hint="cs"/>
          <w:sz w:val="24"/>
          <w:szCs w:val="24"/>
          <w:rtl/>
        </w:rPr>
        <w:t xml:space="preserve">ומתחת כל הלימודים העמוקים בליקוטי הלכות, יושבות להן התפילות, מפיקות כיסופים והושטת יד ושכל, כמו מכריזות </w:t>
      </w:r>
      <w:r>
        <w:rPr>
          <w:rFonts w:ascii="David" w:hAnsi="David" w:cs="David"/>
          <w:sz w:val="24"/>
          <w:szCs w:val="24"/>
          <w:rtl/>
        </w:rPr>
        <w:t>–</w:t>
      </w:r>
      <w:r>
        <w:rPr>
          <w:rFonts w:ascii="David" w:hAnsi="David" w:cs="David" w:hint="cs"/>
          <w:sz w:val="24"/>
          <w:szCs w:val="24"/>
          <w:rtl/>
        </w:rPr>
        <w:t xml:space="preserve"> הנה אנו עושות מקום שייכנס דעת.  ובאמת זהו יסוד כל תורת ר' נחמן </w:t>
      </w:r>
      <w:r>
        <w:rPr>
          <w:rFonts w:ascii="David" w:hAnsi="David" w:cs="David"/>
          <w:sz w:val="24"/>
          <w:szCs w:val="24"/>
          <w:rtl/>
        </w:rPr>
        <w:t>–</w:t>
      </w:r>
      <w:r>
        <w:rPr>
          <w:rFonts w:ascii="David" w:hAnsi="David" w:cs="David" w:hint="cs"/>
          <w:sz w:val="24"/>
          <w:szCs w:val="24"/>
          <w:rtl/>
        </w:rPr>
        <w:t xml:space="preserve"> התפילה.  ע"י תפילה אפשר להשיג הכל, אמר פעם לאחד מתלמידיו.  ור' נתן, בידיעתו את היסוד הזה, פרסם את תפילותיו, שבתוכם חשף את כל נבכי נפשו</w:t>
      </w:r>
      <w:r w:rsidR="005D1B06">
        <w:rPr>
          <w:rFonts w:ascii="David" w:hAnsi="David" w:cs="David" w:hint="cs"/>
          <w:sz w:val="24"/>
          <w:szCs w:val="24"/>
          <w:rtl/>
        </w:rPr>
        <w:t xml:space="preserve">.  כמו </w:t>
      </w:r>
      <w:r w:rsidR="002142CA">
        <w:rPr>
          <w:rFonts w:ascii="David" w:hAnsi="David" w:cs="David" w:hint="cs"/>
          <w:sz w:val="24"/>
          <w:szCs w:val="24"/>
          <w:rtl/>
        </w:rPr>
        <w:t xml:space="preserve">ספר </w:t>
      </w:r>
      <w:r w:rsidR="005D1B06">
        <w:rPr>
          <w:rFonts w:ascii="David" w:hAnsi="David" w:cs="David" w:hint="cs"/>
          <w:sz w:val="24"/>
          <w:szCs w:val="24"/>
          <w:rtl/>
        </w:rPr>
        <w:t xml:space="preserve">תהלים, שכל יהודי יכול למצוא את עצמו </w:t>
      </w:r>
      <w:r w:rsidR="002142CA">
        <w:rPr>
          <w:rFonts w:ascii="David" w:hAnsi="David" w:cs="David" w:hint="cs"/>
          <w:sz w:val="24"/>
          <w:szCs w:val="24"/>
          <w:rtl/>
        </w:rPr>
        <w:t>בפרקיו</w:t>
      </w:r>
      <w:r w:rsidR="005D1B06">
        <w:rPr>
          <w:rFonts w:ascii="David" w:hAnsi="David" w:cs="David" w:hint="cs"/>
          <w:sz w:val="24"/>
          <w:szCs w:val="24"/>
          <w:rtl/>
        </w:rPr>
        <w:t xml:space="preserve"> כי הם כה אנושיים, באים משורש הגעגוע הנשמתי הפשוט המשותף לכולנו </w:t>
      </w:r>
      <w:r w:rsidR="005D1B06">
        <w:rPr>
          <w:rFonts w:ascii="David" w:hAnsi="David" w:cs="David"/>
          <w:sz w:val="24"/>
          <w:szCs w:val="24"/>
          <w:rtl/>
        </w:rPr>
        <w:t>–</w:t>
      </w:r>
      <w:r w:rsidR="005D1B06">
        <w:rPr>
          <w:rFonts w:ascii="David" w:hAnsi="David" w:cs="David" w:hint="cs"/>
          <w:sz w:val="24"/>
          <w:szCs w:val="24"/>
          <w:rtl/>
        </w:rPr>
        <w:t xml:space="preserve"> כך הם תפילותיו של ר' נתן:</w:t>
      </w:r>
      <w:r w:rsidR="002142CA">
        <w:rPr>
          <w:rFonts w:ascii="David" w:hAnsi="David" w:cs="David" w:hint="cs"/>
          <w:sz w:val="24"/>
          <w:szCs w:val="24"/>
          <w:rtl/>
        </w:rPr>
        <w:t xml:space="preserve"> </w:t>
      </w:r>
      <w:r w:rsidR="005D1B06">
        <w:rPr>
          <w:rFonts w:ascii="David" w:hAnsi="David" w:cs="David" w:hint="cs"/>
          <w:sz w:val="24"/>
          <w:szCs w:val="24"/>
          <w:rtl/>
        </w:rPr>
        <w:t xml:space="preserve"> אמיתיות ולא נרתעות מלהתבטא ממש בלי מעצור.  </w:t>
      </w:r>
    </w:p>
    <w:p w:rsidR="00792492" w:rsidRDefault="00792492" w:rsidP="006B51CB">
      <w:pPr>
        <w:bidi/>
        <w:spacing w:after="0" w:line="360" w:lineRule="auto"/>
        <w:ind w:firstLine="431"/>
        <w:jc w:val="both"/>
        <w:rPr>
          <w:rFonts w:ascii="David" w:hAnsi="David" w:cs="David" w:hint="cs"/>
          <w:sz w:val="24"/>
          <w:szCs w:val="24"/>
          <w:rtl/>
        </w:rPr>
      </w:pPr>
      <w:r>
        <w:rPr>
          <w:rFonts w:ascii="David" w:hAnsi="David" w:cs="David" w:hint="cs"/>
          <w:sz w:val="24"/>
          <w:szCs w:val="24"/>
          <w:rtl/>
        </w:rPr>
        <w:t xml:space="preserve">בדרך כלל כאשר מזכירים את גדולתו של ר' נתן שטרנהרץ מנעמירוב, שהפך לר' נתן מברסלב, נת'לה כפי שר' נחמן קרא לו, מדברים על עמידתו ברדיפה הגדולה שקמה עליו </w:t>
      </w:r>
      <w:r>
        <w:rPr>
          <w:rFonts w:ascii="David" w:hAnsi="David" w:cs="David"/>
          <w:sz w:val="24"/>
          <w:szCs w:val="24"/>
          <w:rtl/>
        </w:rPr>
        <w:t>–</w:t>
      </w:r>
      <w:r>
        <w:rPr>
          <w:rFonts w:ascii="David" w:hAnsi="David" w:cs="David" w:hint="cs"/>
          <w:sz w:val="24"/>
          <w:szCs w:val="24"/>
          <w:rtl/>
        </w:rPr>
        <w:t xml:space="preserve"> עליו דווקא הרבה יותר מרבו.  במשך כמה שנים </w:t>
      </w:r>
      <w:r w:rsidR="002142CA">
        <w:rPr>
          <w:rFonts w:ascii="David" w:hAnsi="David" w:cs="David" w:hint="cs"/>
          <w:sz w:val="24"/>
          <w:szCs w:val="24"/>
          <w:rtl/>
        </w:rPr>
        <w:t>'</w:t>
      </w:r>
      <w:r>
        <w:rPr>
          <w:rFonts w:ascii="David" w:hAnsi="David" w:cs="David" w:hint="cs"/>
          <w:sz w:val="24"/>
          <w:szCs w:val="24"/>
          <w:rtl/>
        </w:rPr>
        <w:t>ברסלבר</w:t>
      </w:r>
      <w:r w:rsidR="002142CA">
        <w:rPr>
          <w:rFonts w:ascii="David" w:hAnsi="David" w:cs="David" w:hint="cs"/>
          <w:sz w:val="24"/>
          <w:szCs w:val="24"/>
          <w:rtl/>
        </w:rPr>
        <w:t>'</w:t>
      </w:r>
      <w:r>
        <w:rPr>
          <w:rFonts w:ascii="David" w:hAnsi="David" w:cs="David" w:hint="cs"/>
          <w:sz w:val="24"/>
          <w:szCs w:val="24"/>
          <w:rtl/>
        </w:rPr>
        <w:t xml:space="preserve"> היה שם גנאי, ובהרבה מקומות מוחרם, ואת ר' נתן עצמו ניסו להרוג ולכלוא כמה פעמים.  ו</w:t>
      </w:r>
      <w:r w:rsidR="006B51CB">
        <w:rPr>
          <w:rFonts w:ascii="David" w:hAnsi="David" w:cs="David" w:hint="cs"/>
          <w:sz w:val="24"/>
          <w:szCs w:val="24"/>
          <w:rtl/>
        </w:rPr>
        <w:t>ב</w:t>
      </w:r>
      <w:r>
        <w:rPr>
          <w:rFonts w:ascii="David" w:hAnsi="David" w:cs="David" w:hint="cs"/>
          <w:sz w:val="24"/>
          <w:szCs w:val="24"/>
          <w:rtl/>
        </w:rPr>
        <w:t>עמידתו האיתנה, מלאת תפילה ואמונה, ו</w:t>
      </w:r>
      <w:r w:rsidR="006B51CB">
        <w:rPr>
          <w:rFonts w:ascii="David" w:hAnsi="David" w:cs="David" w:hint="cs"/>
          <w:sz w:val="24"/>
          <w:szCs w:val="24"/>
          <w:rtl/>
        </w:rPr>
        <w:t>באורך רוח לא מובן, עבר</w:t>
      </w:r>
      <w:r>
        <w:rPr>
          <w:rFonts w:ascii="David" w:hAnsi="David" w:cs="David" w:hint="cs"/>
          <w:sz w:val="24"/>
          <w:szCs w:val="24"/>
          <w:rtl/>
        </w:rPr>
        <w:t xml:space="preserve"> על כל אלה כאשר הוא מתרכז  כל הזמן בהוצאת כתבי רבי נחמן, ובכתביו עצמו.  הדבר מפליא ביותר, והוא היסוד של קיום ברסלב במשך מאתיים השנ</w:t>
      </w:r>
      <w:r w:rsidR="006B51CB">
        <w:rPr>
          <w:rFonts w:ascii="David" w:hAnsi="David" w:cs="David" w:hint="cs"/>
          <w:sz w:val="24"/>
          <w:szCs w:val="24"/>
          <w:rtl/>
        </w:rPr>
        <w:t>ים</w:t>
      </w:r>
      <w:r>
        <w:rPr>
          <w:rFonts w:ascii="David" w:hAnsi="David" w:cs="David" w:hint="cs"/>
          <w:sz w:val="24"/>
          <w:szCs w:val="24"/>
          <w:rtl/>
        </w:rPr>
        <w:t xml:space="preserve"> האחרונים, עד שהיום ההשפעה ברורה ובלתי ניתנת לערעור.  </w:t>
      </w:r>
    </w:p>
    <w:p w:rsidR="00792492" w:rsidRDefault="00792492" w:rsidP="00792492">
      <w:pPr>
        <w:bidi/>
        <w:spacing w:after="0" w:line="360" w:lineRule="auto"/>
        <w:ind w:firstLine="431"/>
        <w:jc w:val="both"/>
        <w:rPr>
          <w:rFonts w:ascii="David" w:hAnsi="David" w:cs="David" w:hint="cs"/>
          <w:sz w:val="24"/>
          <w:szCs w:val="24"/>
          <w:rtl/>
        </w:rPr>
      </w:pPr>
      <w:r>
        <w:rPr>
          <w:rFonts w:ascii="David" w:hAnsi="David" w:cs="David" w:hint="cs"/>
          <w:sz w:val="24"/>
          <w:szCs w:val="24"/>
          <w:rtl/>
        </w:rPr>
        <w:lastRenderedPageBreak/>
        <w:t xml:space="preserve">אך נקודת הנגיעה שלי עם ר' נתן היא דווקא ביכולתו להתמודד עם חולשותיו </w:t>
      </w:r>
      <w:r>
        <w:rPr>
          <w:rFonts w:ascii="David" w:hAnsi="David" w:cs="David"/>
          <w:sz w:val="24"/>
          <w:szCs w:val="24"/>
          <w:rtl/>
        </w:rPr>
        <w:t>–</w:t>
      </w:r>
      <w:r>
        <w:rPr>
          <w:rFonts w:ascii="David" w:hAnsi="David" w:cs="David" w:hint="cs"/>
          <w:sz w:val="24"/>
          <w:szCs w:val="24"/>
          <w:rtl/>
        </w:rPr>
        <w:t xml:space="preserve"> חוסר הביטחון, ומחשבות יתר, והעצבות האופפת כל עובד רוחני בהכירו את המרחק הגדול בינו לבין שאיפותיו.  היכולת לעבוד ע</w:t>
      </w:r>
      <w:r w:rsidR="006B51CB">
        <w:rPr>
          <w:rFonts w:ascii="David" w:hAnsi="David" w:cs="David" w:hint="cs"/>
          <w:sz w:val="24"/>
          <w:szCs w:val="24"/>
          <w:rtl/>
        </w:rPr>
        <w:t xml:space="preserve">ם אלה, להתחזק בכל פעם, להתפלל, </w:t>
      </w:r>
      <w:r>
        <w:rPr>
          <w:rFonts w:ascii="David" w:hAnsi="David" w:cs="David" w:hint="cs"/>
          <w:sz w:val="24"/>
          <w:szCs w:val="24"/>
          <w:rtl/>
        </w:rPr>
        <w:t xml:space="preserve">להיות כנה עם המשברים, עם הקשיים, ולמרות הכל להצליח להיות עמוד השדרה של מהלך רוחני שמימדיו עדיין לא ידועים ומוגבלים </w:t>
      </w:r>
      <w:r>
        <w:rPr>
          <w:rFonts w:ascii="David" w:hAnsi="David" w:cs="David"/>
          <w:sz w:val="24"/>
          <w:szCs w:val="24"/>
          <w:rtl/>
        </w:rPr>
        <w:t>–</w:t>
      </w:r>
      <w:r>
        <w:rPr>
          <w:rFonts w:ascii="David" w:hAnsi="David" w:cs="David" w:hint="cs"/>
          <w:sz w:val="24"/>
          <w:szCs w:val="24"/>
          <w:rtl/>
        </w:rPr>
        <w:t xml:space="preserve"> על אלה אני מודה היום.  וההודיה נמשכת גם על המוכנות הגדולה של ר' נתן לשתף </w:t>
      </w:r>
      <w:r w:rsidR="00485943">
        <w:rPr>
          <w:rFonts w:ascii="David" w:hAnsi="David" w:cs="David" w:hint="cs"/>
          <w:sz w:val="24"/>
          <w:szCs w:val="24"/>
          <w:rtl/>
        </w:rPr>
        <w:t>אותנו במסעו.  ספרו 'ימי מוהרנ"ת'</w:t>
      </w:r>
      <w:r>
        <w:rPr>
          <w:rFonts w:ascii="David" w:hAnsi="David" w:cs="David" w:hint="cs"/>
          <w:sz w:val="24"/>
          <w:szCs w:val="24"/>
          <w:rtl/>
        </w:rPr>
        <w:t xml:space="preserve"> והגילויים האישיים שנמצאים בחלק מספריו של ר' נחמן שהוא העלה על כתב, וכן מכתביו, תפילותיו, תורתו שבה ניתן להרגיש את אישיותו</w:t>
      </w:r>
      <w:r w:rsidR="00485943">
        <w:rPr>
          <w:rFonts w:ascii="David" w:hAnsi="David" w:cs="David" w:hint="cs"/>
          <w:sz w:val="24"/>
          <w:szCs w:val="24"/>
          <w:rtl/>
        </w:rPr>
        <w:t xml:space="preserve"> </w:t>
      </w:r>
      <w:r w:rsidR="00485943">
        <w:rPr>
          <w:rFonts w:ascii="David" w:hAnsi="David" w:cs="David"/>
          <w:sz w:val="24"/>
          <w:szCs w:val="24"/>
          <w:rtl/>
        </w:rPr>
        <w:t>–</w:t>
      </w:r>
      <w:r w:rsidR="00485943">
        <w:rPr>
          <w:rFonts w:ascii="David" w:hAnsi="David" w:cs="David" w:hint="cs"/>
          <w:sz w:val="24"/>
          <w:szCs w:val="24"/>
          <w:rtl/>
        </w:rPr>
        <w:t xml:space="preserve"> כל אלה מלאים באור אהבתו, כיסופיו, וחכמתו הגדולה.  </w:t>
      </w:r>
    </w:p>
    <w:p w:rsidR="00485943" w:rsidRDefault="00485943" w:rsidP="006B51CB">
      <w:pPr>
        <w:bidi/>
        <w:spacing w:after="0" w:line="360" w:lineRule="auto"/>
        <w:ind w:firstLine="431"/>
        <w:jc w:val="both"/>
        <w:rPr>
          <w:rFonts w:ascii="David" w:hAnsi="David" w:cs="David" w:hint="cs"/>
          <w:sz w:val="24"/>
          <w:szCs w:val="24"/>
          <w:rtl/>
        </w:rPr>
      </w:pPr>
      <w:r>
        <w:rPr>
          <w:rFonts w:ascii="David" w:hAnsi="David" w:cs="David" w:hint="cs"/>
          <w:sz w:val="24"/>
          <w:szCs w:val="24"/>
          <w:rtl/>
        </w:rPr>
        <w:t xml:space="preserve">וכמו שידוע הדבר במעגלי ברסלב השונים, ממנו אפשר ללמוד איך להיות תלמיד.  היתה לו הזדמנות לקחת את הדרך כמנהיג, כרבי.  בשנה אחרי שר' נחמן נפטר, בהתכנסות הראשונה של החסידים, עמד ר' נתן ולימד תורה מליקוטי מוהר"ן.  כל הסובבים החלו לומר </w:t>
      </w:r>
      <w:r>
        <w:rPr>
          <w:rFonts w:ascii="David" w:hAnsi="David" w:cs="David"/>
          <w:sz w:val="24"/>
          <w:szCs w:val="24"/>
          <w:rtl/>
        </w:rPr>
        <w:t>–</w:t>
      </w:r>
      <w:r>
        <w:rPr>
          <w:rFonts w:ascii="David" w:hAnsi="David" w:cs="David" w:hint="cs"/>
          <w:sz w:val="24"/>
          <w:szCs w:val="24"/>
          <w:rtl/>
        </w:rPr>
        <w:t xml:space="preserve">"הרבי,הרבי!"  והוא עמד על השולחן וצעק </w:t>
      </w:r>
      <w:r>
        <w:rPr>
          <w:rFonts w:ascii="David" w:hAnsi="David" w:cs="David"/>
          <w:sz w:val="24"/>
          <w:szCs w:val="24"/>
          <w:rtl/>
        </w:rPr>
        <w:t>–</w:t>
      </w:r>
      <w:r>
        <w:rPr>
          <w:rFonts w:ascii="David" w:hAnsi="David" w:cs="David" w:hint="cs"/>
          <w:sz w:val="24"/>
          <w:szCs w:val="24"/>
          <w:rtl/>
        </w:rPr>
        <w:t xml:space="preserve"> "אני </w:t>
      </w:r>
      <w:r w:rsidR="006B51CB">
        <w:rPr>
          <w:rFonts w:ascii="David" w:hAnsi="David" w:cs="David" w:hint="cs"/>
          <w:sz w:val="24"/>
          <w:szCs w:val="24"/>
          <w:rtl/>
        </w:rPr>
        <w:t>לא</w:t>
      </w:r>
      <w:r>
        <w:rPr>
          <w:rFonts w:ascii="David" w:hAnsi="David" w:cs="David" w:hint="cs"/>
          <w:sz w:val="24"/>
          <w:szCs w:val="24"/>
          <w:rtl/>
        </w:rPr>
        <w:t xml:space="preserve"> הרבי, אני </w:t>
      </w:r>
      <w:r w:rsidR="006B51CB">
        <w:rPr>
          <w:rFonts w:ascii="David" w:hAnsi="David" w:cs="David" w:hint="cs"/>
          <w:sz w:val="24"/>
          <w:szCs w:val="24"/>
          <w:rtl/>
        </w:rPr>
        <w:t>לא</w:t>
      </w:r>
      <w:r>
        <w:rPr>
          <w:rFonts w:ascii="David" w:hAnsi="David" w:cs="David" w:hint="cs"/>
          <w:sz w:val="24"/>
          <w:szCs w:val="24"/>
          <w:rtl/>
        </w:rPr>
        <w:t xml:space="preserve"> הרבי!"  לא היתה זו רק ענוה, שהיתה מידה עיקרית אצלו, אלא הכרה עמוקה של החידוש שר' נחמן הביא לעולם </w:t>
      </w:r>
      <w:r>
        <w:rPr>
          <w:rFonts w:ascii="David" w:hAnsi="David" w:cs="David"/>
          <w:sz w:val="24"/>
          <w:szCs w:val="24"/>
          <w:rtl/>
        </w:rPr>
        <w:t>–</w:t>
      </w:r>
      <w:r>
        <w:rPr>
          <w:rFonts w:ascii="David" w:hAnsi="David" w:cs="David" w:hint="cs"/>
          <w:sz w:val="24"/>
          <w:szCs w:val="24"/>
          <w:rtl/>
        </w:rPr>
        <w:t xml:space="preserve"> לסלול דרך ש</w:t>
      </w:r>
      <w:r w:rsidR="006B51CB">
        <w:rPr>
          <w:rFonts w:ascii="David" w:hAnsi="David" w:cs="David" w:hint="cs"/>
          <w:sz w:val="24"/>
          <w:szCs w:val="24"/>
          <w:rtl/>
        </w:rPr>
        <w:t>אינה</w:t>
      </w:r>
      <w:r>
        <w:rPr>
          <w:rFonts w:ascii="David" w:hAnsi="David" w:cs="David" w:hint="cs"/>
          <w:sz w:val="24"/>
          <w:szCs w:val="24"/>
          <w:rtl/>
        </w:rPr>
        <w:t xml:space="preserve"> מצריכה רבי חי, שמלמדת את האדם </w:t>
      </w:r>
      <w:r w:rsidR="006B51CB">
        <w:rPr>
          <w:rFonts w:ascii="David" w:hAnsi="David" w:cs="David" w:hint="cs"/>
          <w:sz w:val="24"/>
          <w:szCs w:val="24"/>
          <w:rtl/>
        </w:rPr>
        <w:t>לסמוך</w:t>
      </w:r>
      <w:r>
        <w:rPr>
          <w:rFonts w:ascii="David" w:hAnsi="David" w:cs="David" w:hint="cs"/>
          <w:sz w:val="24"/>
          <w:szCs w:val="24"/>
          <w:rtl/>
        </w:rPr>
        <w:t xml:space="preserve"> על עצמו</w:t>
      </w:r>
      <w:r w:rsidR="006B51CB">
        <w:rPr>
          <w:rFonts w:ascii="David" w:hAnsi="David" w:cs="David" w:hint="cs"/>
          <w:sz w:val="24"/>
          <w:szCs w:val="24"/>
          <w:rtl/>
        </w:rPr>
        <w:t>, ולמצוא את דרכו הוא,</w:t>
      </w:r>
      <w:r>
        <w:rPr>
          <w:rFonts w:ascii="David" w:hAnsi="David" w:cs="David" w:hint="cs"/>
          <w:sz w:val="24"/>
          <w:szCs w:val="24"/>
          <w:rtl/>
        </w:rPr>
        <w:t xml:space="preserve"> בעת שמתקשר לצדיק.  ובבחירתו של ר' נתן להיות תלמיד עד סוף חייו, לימד אותנו איך להמשיך בדרך.</w:t>
      </w:r>
    </w:p>
    <w:p w:rsidR="00485943" w:rsidRDefault="00485943" w:rsidP="00485943">
      <w:pPr>
        <w:bidi/>
        <w:spacing w:after="0" w:line="360" w:lineRule="auto"/>
        <w:ind w:firstLine="431"/>
        <w:jc w:val="both"/>
        <w:rPr>
          <w:rFonts w:ascii="David" w:hAnsi="David" w:cs="David" w:hint="cs"/>
          <w:sz w:val="24"/>
          <w:szCs w:val="24"/>
          <w:rtl/>
        </w:rPr>
      </w:pPr>
      <w:r>
        <w:rPr>
          <w:rFonts w:ascii="David" w:hAnsi="David" w:cs="David" w:hint="cs"/>
          <w:sz w:val="24"/>
          <w:szCs w:val="24"/>
          <w:rtl/>
        </w:rPr>
        <w:t xml:space="preserve">מתפלל אני, מבקש אני לקבל ממנו נקודה זו.  רחוקה היא מאוד ממני, אך כפי שר' נתן עצמו לימד בדיבור ובמעשה </w:t>
      </w:r>
      <w:r>
        <w:rPr>
          <w:rFonts w:ascii="David" w:hAnsi="David" w:cs="David"/>
          <w:sz w:val="24"/>
          <w:szCs w:val="24"/>
          <w:rtl/>
        </w:rPr>
        <w:t>–</w:t>
      </w:r>
      <w:r>
        <w:rPr>
          <w:rFonts w:ascii="David" w:hAnsi="David" w:cs="David" w:hint="cs"/>
          <w:sz w:val="24"/>
          <w:szCs w:val="24"/>
          <w:rtl/>
        </w:rPr>
        <w:t xml:space="preserve"> אין דבר כזה רחוק מדי.  אין ייאוש, והדרך נמשכת לעולם, וכל עוד איננו מאבדים את הרצון, את הכיסופים, את האמונה (אפילו בדמיון) </w:t>
      </w:r>
      <w:r w:rsidR="006B51CB">
        <w:rPr>
          <w:rFonts w:ascii="David" w:hAnsi="David" w:cs="David" w:hint="cs"/>
          <w:sz w:val="24"/>
          <w:szCs w:val="24"/>
          <w:rtl/>
        </w:rPr>
        <w:t xml:space="preserve"> - בסופו</w:t>
      </w:r>
      <w:bookmarkStart w:id="0" w:name="_GoBack"/>
      <w:bookmarkEnd w:id="0"/>
      <w:r>
        <w:rPr>
          <w:rFonts w:ascii="David" w:hAnsi="David" w:cs="David" w:hint="cs"/>
          <w:sz w:val="24"/>
          <w:szCs w:val="24"/>
          <w:rtl/>
        </w:rPr>
        <w:t xml:space="preserve"> של דבר נזכה ללמוד, להפנים, לחיות את נשמתינו ואת חיינו האמיתיים.</w:t>
      </w:r>
    </w:p>
    <w:p w:rsidR="00485943" w:rsidRDefault="00485943" w:rsidP="00485943">
      <w:pPr>
        <w:bidi/>
        <w:spacing w:after="0" w:line="360" w:lineRule="auto"/>
        <w:ind w:firstLine="431"/>
        <w:jc w:val="both"/>
        <w:rPr>
          <w:rFonts w:ascii="David" w:hAnsi="David" w:cs="David" w:hint="cs"/>
          <w:sz w:val="24"/>
          <w:szCs w:val="24"/>
          <w:rtl/>
        </w:rPr>
      </w:pPr>
      <w:r>
        <w:rPr>
          <w:rFonts w:ascii="David" w:hAnsi="David" w:cs="David" w:hint="cs"/>
          <w:sz w:val="24"/>
          <w:szCs w:val="24"/>
          <w:rtl/>
        </w:rPr>
        <w:t>ובזכותו של ר' נתן, וכל הצדיקים, ובזכות כל התלמידים הכנים האמיתיים, ובזכות כל מבקשי האמת למיניהם, כל המחפשים והמתגעגעים, נזכה כולנו למצוא את נקודת הנשמה האמיתית שלנו ולהיות אנשים מביאי גאולה, אור, ותורה לעולם.</w:t>
      </w:r>
    </w:p>
    <w:p w:rsidR="00485943" w:rsidRDefault="00485943" w:rsidP="00485943">
      <w:pPr>
        <w:bidi/>
        <w:spacing w:after="0" w:line="360" w:lineRule="auto"/>
        <w:ind w:firstLine="431"/>
        <w:jc w:val="both"/>
        <w:rPr>
          <w:rFonts w:ascii="David" w:hAnsi="David" w:cs="David" w:hint="cs"/>
          <w:sz w:val="24"/>
          <w:szCs w:val="24"/>
          <w:rtl/>
        </w:rPr>
      </w:pPr>
    </w:p>
    <w:p w:rsidR="00485943" w:rsidRDefault="00485943" w:rsidP="00485943">
      <w:pPr>
        <w:bidi/>
        <w:spacing w:after="0" w:line="360" w:lineRule="auto"/>
        <w:ind w:firstLine="431"/>
        <w:jc w:val="both"/>
        <w:rPr>
          <w:rFonts w:ascii="David" w:hAnsi="David" w:cs="David" w:hint="cs"/>
          <w:sz w:val="24"/>
          <w:szCs w:val="24"/>
          <w:rtl/>
        </w:rPr>
      </w:pPr>
      <w:r>
        <w:rPr>
          <w:rFonts w:ascii="David" w:hAnsi="David" w:cs="David" w:hint="cs"/>
          <w:sz w:val="24"/>
          <w:szCs w:val="24"/>
          <w:rtl/>
        </w:rPr>
        <w:t>שבת שלום</w:t>
      </w:r>
    </w:p>
    <w:p w:rsidR="00485943" w:rsidRPr="00065589" w:rsidRDefault="00485943" w:rsidP="00485943">
      <w:pPr>
        <w:bidi/>
        <w:spacing w:after="0" w:line="360" w:lineRule="auto"/>
        <w:ind w:firstLine="431"/>
        <w:jc w:val="both"/>
        <w:rPr>
          <w:rFonts w:ascii="David" w:hAnsi="David" w:cs="David" w:hint="cs"/>
          <w:sz w:val="24"/>
          <w:szCs w:val="24"/>
          <w:rtl/>
        </w:rPr>
      </w:pPr>
      <w:r>
        <w:rPr>
          <w:rFonts w:ascii="David" w:hAnsi="David" w:cs="David" w:hint="cs"/>
          <w:sz w:val="24"/>
          <w:szCs w:val="24"/>
          <w:rtl/>
        </w:rPr>
        <w:t>רז</w:t>
      </w:r>
    </w:p>
    <w:sectPr w:rsidR="00485943" w:rsidRPr="00065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89"/>
    <w:rsid w:val="00065589"/>
    <w:rsid w:val="002142CA"/>
    <w:rsid w:val="003B0370"/>
    <w:rsid w:val="00485943"/>
    <w:rsid w:val="005D1B06"/>
    <w:rsid w:val="006B51CB"/>
    <w:rsid w:val="00792492"/>
    <w:rsid w:val="009A1CEB"/>
    <w:rsid w:val="009A6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2</cp:revision>
  <dcterms:created xsi:type="dcterms:W3CDTF">2017-12-28T08:13:00Z</dcterms:created>
  <dcterms:modified xsi:type="dcterms:W3CDTF">2017-12-28T08:13:00Z</dcterms:modified>
</cp:coreProperties>
</file>